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C74" w:rsidRPr="00D71474" w:rsidRDefault="00A9293A">
      <w:pPr>
        <w:rPr>
          <w:rFonts w:ascii="Tahoma" w:hAnsi="Tahoma" w:cs="Tahoma"/>
          <w:sz w:val="20"/>
          <w:szCs w:val="20"/>
          <w:u w:val="single"/>
        </w:rPr>
      </w:pPr>
      <w:bookmarkStart w:id="0" w:name="_GoBack"/>
      <w:bookmarkEnd w:id="0"/>
      <w:r w:rsidRPr="00D71474">
        <w:rPr>
          <w:rFonts w:ascii="Tahoma" w:hAnsi="Tahoma" w:cs="Tahoma"/>
          <w:noProof/>
          <w:sz w:val="20"/>
          <w:szCs w:val="20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6D133816" wp14:editId="155B96DC">
            <wp:simplePos x="0" y="0"/>
            <wp:positionH relativeFrom="column">
              <wp:posOffset>8484235</wp:posOffset>
            </wp:positionH>
            <wp:positionV relativeFrom="paragraph">
              <wp:posOffset>-191770</wp:posOffset>
            </wp:positionV>
            <wp:extent cx="1179830" cy="1179830"/>
            <wp:effectExtent l="0" t="0" r="1270" b="1270"/>
            <wp:wrapTight wrapText="bothSides">
              <wp:wrapPolygon edited="0">
                <wp:start x="0" y="0"/>
                <wp:lineTo x="0" y="21274"/>
                <wp:lineTo x="21274" y="21274"/>
                <wp:lineTo x="2127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1179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1474">
        <w:rPr>
          <w:rFonts w:ascii="Tahoma" w:hAnsi="Tahoma" w:cs="Tahoma"/>
          <w:sz w:val="20"/>
          <w:szCs w:val="20"/>
          <w:u w:val="single"/>
        </w:rPr>
        <w:t>Pup</w:t>
      </w:r>
      <w:r w:rsidR="0010255C" w:rsidRPr="00D71474">
        <w:rPr>
          <w:rFonts w:ascii="Tahoma" w:hAnsi="Tahoma" w:cs="Tahoma"/>
          <w:sz w:val="20"/>
          <w:szCs w:val="20"/>
          <w:u w:val="single"/>
        </w:rPr>
        <w:t xml:space="preserve">il Premium Expenditure </w:t>
      </w:r>
      <w:r w:rsidR="000721D0" w:rsidRPr="00D71474">
        <w:rPr>
          <w:rFonts w:ascii="Tahoma" w:hAnsi="Tahoma" w:cs="Tahoma"/>
          <w:sz w:val="20"/>
          <w:szCs w:val="20"/>
          <w:u w:val="single"/>
        </w:rPr>
        <w:t xml:space="preserve">2017 – 2018 </w:t>
      </w:r>
      <w:r w:rsidR="00CC29A0" w:rsidRPr="00D71474">
        <w:rPr>
          <w:rFonts w:ascii="Tahoma" w:hAnsi="Tahoma" w:cs="Tahoma"/>
          <w:sz w:val="20"/>
          <w:szCs w:val="20"/>
          <w:u w:val="single"/>
        </w:rPr>
        <w:t>Plan</w:t>
      </w:r>
    </w:p>
    <w:p w:rsidR="00655B10" w:rsidRPr="00D71474" w:rsidRDefault="00655B10" w:rsidP="00655B10">
      <w:pPr>
        <w:rPr>
          <w:rFonts w:ascii="Tahoma" w:hAnsi="Tahoma" w:cs="Tahoma"/>
          <w:sz w:val="20"/>
          <w:szCs w:val="20"/>
          <w:u w:val="single"/>
        </w:rPr>
      </w:pPr>
      <w:r w:rsidRPr="00D71474">
        <w:rPr>
          <w:rFonts w:ascii="Tahoma" w:hAnsi="Tahoma" w:cs="Tahoma"/>
          <w:sz w:val="20"/>
          <w:szCs w:val="20"/>
          <w:u w:val="single"/>
        </w:rPr>
        <w:t>Basic Data</w:t>
      </w:r>
    </w:p>
    <w:p w:rsidR="00A9293A" w:rsidRPr="00D71474" w:rsidRDefault="00D71474" w:rsidP="00655B10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  <w:u w:val="single"/>
        </w:rPr>
      </w:pPr>
      <w:r w:rsidRPr="00D71474">
        <w:rPr>
          <w:rFonts w:ascii="Tahoma" w:hAnsi="Tahoma" w:cs="Tahoma"/>
          <w:sz w:val="20"/>
          <w:szCs w:val="20"/>
        </w:rPr>
        <w:t>16</w:t>
      </w:r>
      <w:r w:rsidR="00A9293A" w:rsidRPr="00D71474">
        <w:rPr>
          <w:rFonts w:ascii="Tahoma" w:hAnsi="Tahoma" w:cs="Tahoma"/>
          <w:sz w:val="20"/>
          <w:szCs w:val="20"/>
        </w:rPr>
        <w:t xml:space="preserve">  Pupils are entitled</w:t>
      </w:r>
      <w:r w:rsidR="00CF3BAD" w:rsidRPr="00D71474">
        <w:rPr>
          <w:rFonts w:ascii="Tahoma" w:hAnsi="Tahoma" w:cs="Tahoma"/>
          <w:sz w:val="20"/>
          <w:szCs w:val="20"/>
        </w:rPr>
        <w:t xml:space="preserve"> to Pupil Premium funding – 16%</w:t>
      </w:r>
      <w:r w:rsidR="00A9293A" w:rsidRPr="00D71474">
        <w:rPr>
          <w:rFonts w:ascii="Tahoma" w:hAnsi="Tahoma" w:cs="Tahoma"/>
          <w:sz w:val="20"/>
          <w:szCs w:val="20"/>
        </w:rPr>
        <w:t xml:space="preserve"> of school population</w:t>
      </w:r>
    </w:p>
    <w:p w:rsidR="00A9293A" w:rsidRPr="00D71474" w:rsidRDefault="00D71474" w:rsidP="00A9293A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D71474">
        <w:rPr>
          <w:rFonts w:ascii="Tahoma" w:hAnsi="Tahoma" w:cs="Tahoma"/>
          <w:sz w:val="20"/>
          <w:szCs w:val="20"/>
        </w:rPr>
        <w:t>7</w:t>
      </w:r>
      <w:r w:rsidR="00A9293A" w:rsidRPr="00D71474">
        <w:rPr>
          <w:rFonts w:ascii="Tahoma" w:hAnsi="Tahoma" w:cs="Tahoma"/>
          <w:sz w:val="20"/>
          <w:szCs w:val="20"/>
        </w:rPr>
        <w:t xml:space="preserve"> pupils are currently in receipt of Free School Meals. </w:t>
      </w:r>
    </w:p>
    <w:p w:rsidR="00D71474" w:rsidRPr="00D71474" w:rsidRDefault="00C63CDA" w:rsidP="00D71474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D71474">
        <w:rPr>
          <w:rFonts w:ascii="Tahoma" w:hAnsi="Tahoma" w:cs="Tahoma"/>
          <w:sz w:val="20"/>
          <w:szCs w:val="20"/>
        </w:rPr>
        <w:t>5</w:t>
      </w:r>
      <w:r w:rsidR="00A9293A" w:rsidRPr="00D71474">
        <w:rPr>
          <w:rFonts w:ascii="Tahoma" w:hAnsi="Tahoma" w:cs="Tahoma"/>
          <w:sz w:val="20"/>
          <w:szCs w:val="20"/>
        </w:rPr>
        <w:t xml:space="preserve"> pupils </w:t>
      </w:r>
      <w:r w:rsidR="00D71474" w:rsidRPr="00D71474">
        <w:rPr>
          <w:rFonts w:ascii="Tahoma" w:hAnsi="Tahoma" w:cs="Tahoma"/>
          <w:sz w:val="20"/>
          <w:szCs w:val="20"/>
        </w:rPr>
        <w:t>are entitled to Services funding</w:t>
      </w:r>
    </w:p>
    <w:p w:rsidR="00CF3BAD" w:rsidRPr="00D71474" w:rsidRDefault="00CF3BAD" w:rsidP="00A9293A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D71474">
        <w:rPr>
          <w:rFonts w:ascii="Tahoma" w:hAnsi="Tahoma" w:cs="Tahoma"/>
          <w:sz w:val="20"/>
          <w:szCs w:val="20"/>
        </w:rPr>
        <w:t>1 boy is entitled to Adoption funding</w:t>
      </w:r>
    </w:p>
    <w:p w:rsidR="00C63CDA" w:rsidRPr="00D71474" w:rsidRDefault="00C63CDA" w:rsidP="00A9293A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D71474">
        <w:rPr>
          <w:rFonts w:ascii="Tahoma" w:hAnsi="Tahoma" w:cs="Tahoma"/>
          <w:sz w:val="20"/>
          <w:szCs w:val="20"/>
        </w:rPr>
        <w:t>1 boy is entitled to LAC</w:t>
      </w:r>
    </w:p>
    <w:p w:rsidR="00D71474" w:rsidRPr="00D71474" w:rsidRDefault="00D71474" w:rsidP="00A9293A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D71474">
        <w:rPr>
          <w:rFonts w:ascii="Tahoma" w:hAnsi="Tahoma" w:cs="Tahoma"/>
          <w:sz w:val="20"/>
          <w:szCs w:val="20"/>
        </w:rPr>
        <w:t>2 girls entitled to EAL funding</w:t>
      </w:r>
    </w:p>
    <w:p w:rsidR="00C63CDA" w:rsidRPr="00D71474" w:rsidRDefault="00C63CDA" w:rsidP="00C63CDA">
      <w:pPr>
        <w:pStyle w:val="ListParagraph"/>
        <w:rPr>
          <w:rFonts w:ascii="Tahoma" w:hAnsi="Tahoma" w:cs="Tahoma"/>
          <w:sz w:val="20"/>
          <w:szCs w:val="20"/>
          <w:highlight w:val="yellow"/>
        </w:rPr>
      </w:pPr>
    </w:p>
    <w:p w:rsidR="00A9293A" w:rsidRPr="00D71474" w:rsidRDefault="00D71474" w:rsidP="00A9293A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D71474">
        <w:rPr>
          <w:rFonts w:ascii="Tahoma" w:hAnsi="Tahoma" w:cs="Tahoma"/>
          <w:sz w:val="20"/>
          <w:szCs w:val="20"/>
        </w:rPr>
        <w:t>7 girls and 9</w:t>
      </w:r>
      <w:r w:rsidR="00A9293A" w:rsidRPr="00D71474">
        <w:rPr>
          <w:rFonts w:ascii="Tahoma" w:hAnsi="Tahoma" w:cs="Tahoma"/>
          <w:sz w:val="20"/>
          <w:szCs w:val="20"/>
        </w:rPr>
        <w:t xml:space="preserve"> boys</w:t>
      </w:r>
    </w:p>
    <w:p w:rsidR="00A9293A" w:rsidRPr="00D71474" w:rsidRDefault="00D71474" w:rsidP="00655B10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D71474">
        <w:rPr>
          <w:rFonts w:ascii="Tahoma" w:hAnsi="Tahoma" w:cs="Tahoma"/>
          <w:sz w:val="20"/>
          <w:szCs w:val="20"/>
        </w:rPr>
        <w:t>3</w:t>
      </w:r>
      <w:r w:rsidR="00A9293A" w:rsidRPr="00D71474">
        <w:rPr>
          <w:rFonts w:ascii="Tahoma" w:hAnsi="Tahoma" w:cs="Tahoma"/>
          <w:sz w:val="20"/>
          <w:szCs w:val="20"/>
        </w:rPr>
        <w:t xml:space="preserve"> children have been identified SEN</w:t>
      </w:r>
      <w:r w:rsidR="00655B10" w:rsidRPr="00D71474">
        <w:rPr>
          <w:rFonts w:ascii="Tahoma" w:hAnsi="Tahoma" w:cs="Tahoma"/>
          <w:sz w:val="20"/>
          <w:szCs w:val="20"/>
        </w:rPr>
        <w:t xml:space="preserve">                                                                            </w:t>
      </w:r>
      <w:r w:rsidR="00A9293A" w:rsidRPr="00D71474">
        <w:rPr>
          <w:rFonts w:ascii="Tahoma" w:hAnsi="Tahoma" w:cs="Tahoma"/>
          <w:sz w:val="20"/>
          <w:szCs w:val="20"/>
        </w:rPr>
        <w:t>TOTAL P</w:t>
      </w:r>
      <w:r w:rsidRPr="00D71474">
        <w:rPr>
          <w:rFonts w:ascii="Tahoma" w:hAnsi="Tahoma" w:cs="Tahoma"/>
          <w:sz w:val="20"/>
          <w:szCs w:val="20"/>
        </w:rPr>
        <w:t>UPIL PREMUIM FUNDING - £ 22,180</w:t>
      </w:r>
      <w:r w:rsidR="00CF3BAD" w:rsidRPr="00D71474">
        <w:rPr>
          <w:rFonts w:ascii="Tahoma" w:hAnsi="Tahoma" w:cs="Tahoma"/>
          <w:sz w:val="20"/>
          <w:szCs w:val="20"/>
        </w:rPr>
        <w:t xml:space="preserve"> (current proposed figure)</w:t>
      </w:r>
    </w:p>
    <w:p w:rsidR="00EF6A3C" w:rsidRPr="00D71474" w:rsidRDefault="00EF6A3C" w:rsidP="00EF6A3C">
      <w:pPr>
        <w:pStyle w:val="ListParagraph"/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20"/>
        <w:gridCol w:w="2891"/>
        <w:gridCol w:w="3032"/>
        <w:gridCol w:w="835"/>
        <w:gridCol w:w="2889"/>
        <w:gridCol w:w="1412"/>
        <w:gridCol w:w="3235"/>
      </w:tblGrid>
      <w:tr w:rsidR="00086407" w:rsidRPr="00D71474" w:rsidTr="00086407">
        <w:trPr>
          <w:cantSplit/>
          <w:trHeight w:val="1550"/>
        </w:trPr>
        <w:tc>
          <w:tcPr>
            <w:tcW w:w="423" w:type="pct"/>
            <w:shd w:val="clear" w:color="auto" w:fill="D9D9D9" w:themeFill="background1" w:themeFillShade="D9"/>
            <w:vAlign w:val="center"/>
          </w:tcPr>
          <w:p w:rsidR="005D510F" w:rsidRPr="00D71474" w:rsidRDefault="005D510F" w:rsidP="00086407">
            <w:pPr>
              <w:pStyle w:val="ListParagraph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1474">
              <w:rPr>
                <w:rFonts w:ascii="Tahoma" w:hAnsi="Tahoma" w:cs="Tahoma"/>
                <w:sz w:val="20"/>
                <w:szCs w:val="20"/>
              </w:rPr>
              <w:t>Intervention and budget</w:t>
            </w:r>
          </w:p>
          <w:p w:rsidR="005D510F" w:rsidRPr="00D71474" w:rsidRDefault="005D510F" w:rsidP="00086407">
            <w:pPr>
              <w:pStyle w:val="ListParagraph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1474">
              <w:rPr>
                <w:rFonts w:ascii="Tahoma" w:hAnsi="Tahoma" w:cs="Tahoma"/>
                <w:sz w:val="20"/>
                <w:szCs w:val="20"/>
              </w:rPr>
              <w:t>Allocation</w:t>
            </w:r>
          </w:p>
        </w:tc>
        <w:tc>
          <w:tcPr>
            <w:tcW w:w="926" w:type="pct"/>
            <w:shd w:val="clear" w:color="auto" w:fill="D9D9D9" w:themeFill="background1" w:themeFillShade="D9"/>
            <w:vAlign w:val="center"/>
          </w:tcPr>
          <w:p w:rsidR="005D510F" w:rsidRPr="00D71474" w:rsidRDefault="005D510F" w:rsidP="00086407">
            <w:pPr>
              <w:pStyle w:val="ListParagraph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1474">
              <w:rPr>
                <w:rFonts w:ascii="Tahoma" w:hAnsi="Tahoma" w:cs="Tahoma"/>
                <w:sz w:val="20"/>
                <w:szCs w:val="20"/>
              </w:rPr>
              <w:t>Brief summary of Intervention</w:t>
            </w:r>
          </w:p>
        </w:tc>
        <w:tc>
          <w:tcPr>
            <w:tcW w:w="971" w:type="pct"/>
            <w:shd w:val="clear" w:color="auto" w:fill="D9D9D9" w:themeFill="background1" w:themeFillShade="D9"/>
            <w:vAlign w:val="center"/>
          </w:tcPr>
          <w:p w:rsidR="005D510F" w:rsidRPr="00D71474" w:rsidRDefault="005D510F" w:rsidP="00086407">
            <w:pPr>
              <w:pStyle w:val="ListParagraph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1474">
              <w:rPr>
                <w:rFonts w:ascii="Tahoma" w:hAnsi="Tahoma" w:cs="Tahoma"/>
                <w:sz w:val="20"/>
                <w:szCs w:val="20"/>
              </w:rPr>
              <w:t>Specific intended outcomes</w:t>
            </w:r>
          </w:p>
        </w:tc>
        <w:tc>
          <w:tcPr>
            <w:tcW w:w="267" w:type="pct"/>
            <w:shd w:val="clear" w:color="auto" w:fill="D9D9D9" w:themeFill="background1" w:themeFillShade="D9"/>
            <w:textDirection w:val="btLr"/>
            <w:vAlign w:val="center"/>
          </w:tcPr>
          <w:p w:rsidR="005D510F" w:rsidRPr="00D71474" w:rsidRDefault="005D510F" w:rsidP="00086407">
            <w:pPr>
              <w:pStyle w:val="ListParagraph"/>
              <w:spacing w:after="120" w:line="276" w:lineRule="auto"/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1474">
              <w:rPr>
                <w:rFonts w:ascii="Tahoma" w:hAnsi="Tahoma" w:cs="Tahoma"/>
                <w:sz w:val="20"/>
                <w:szCs w:val="20"/>
              </w:rPr>
              <w:t>Monitoring Responsibility</w:t>
            </w:r>
          </w:p>
        </w:tc>
        <w:tc>
          <w:tcPr>
            <w:tcW w:w="925" w:type="pct"/>
            <w:shd w:val="clear" w:color="auto" w:fill="D9D9D9" w:themeFill="background1" w:themeFillShade="D9"/>
            <w:vAlign w:val="center"/>
          </w:tcPr>
          <w:p w:rsidR="005D510F" w:rsidRPr="00D71474" w:rsidRDefault="005D510F" w:rsidP="00086407">
            <w:pPr>
              <w:pStyle w:val="ListParagraph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1474">
              <w:rPr>
                <w:rFonts w:ascii="Tahoma" w:hAnsi="Tahoma" w:cs="Tahoma"/>
                <w:sz w:val="20"/>
                <w:szCs w:val="20"/>
              </w:rPr>
              <w:t>Actual impact to date</w:t>
            </w:r>
          </w:p>
        </w:tc>
        <w:tc>
          <w:tcPr>
            <w:tcW w:w="452" w:type="pct"/>
            <w:shd w:val="clear" w:color="auto" w:fill="D9D9D9" w:themeFill="background1" w:themeFillShade="D9"/>
            <w:vAlign w:val="center"/>
          </w:tcPr>
          <w:p w:rsidR="005D510F" w:rsidRPr="00D71474" w:rsidRDefault="00086407" w:rsidP="00086407">
            <w:pPr>
              <w:pStyle w:val="ListParagraph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Cost (£)</w:t>
            </w:r>
          </w:p>
        </w:tc>
        <w:tc>
          <w:tcPr>
            <w:tcW w:w="1037" w:type="pct"/>
            <w:shd w:val="clear" w:color="auto" w:fill="D9D9D9" w:themeFill="background1" w:themeFillShade="D9"/>
            <w:vAlign w:val="center"/>
          </w:tcPr>
          <w:p w:rsidR="005D510F" w:rsidRPr="00D71474" w:rsidRDefault="005D510F" w:rsidP="00086407">
            <w:pPr>
              <w:pStyle w:val="ListParagraph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1474">
              <w:rPr>
                <w:rFonts w:ascii="Tahoma" w:hAnsi="Tahoma" w:cs="Tahoma"/>
                <w:sz w:val="20"/>
                <w:szCs w:val="20"/>
              </w:rPr>
              <w:t>Evaluation / value for money</w:t>
            </w:r>
          </w:p>
        </w:tc>
      </w:tr>
      <w:tr w:rsidR="00CC29A0" w:rsidRPr="00D71474" w:rsidTr="00086407">
        <w:tc>
          <w:tcPr>
            <w:tcW w:w="423" w:type="pct"/>
          </w:tcPr>
          <w:p w:rsidR="00CC29A0" w:rsidRPr="00D71474" w:rsidRDefault="00CC29A0" w:rsidP="00A9293A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1474">
              <w:rPr>
                <w:rFonts w:ascii="Tahoma" w:hAnsi="Tahoma" w:cs="Tahoma"/>
                <w:sz w:val="20"/>
                <w:szCs w:val="20"/>
              </w:rPr>
              <w:t>Literacy Trust Premiership Reading Stars programme</w:t>
            </w:r>
          </w:p>
        </w:tc>
        <w:tc>
          <w:tcPr>
            <w:tcW w:w="926" w:type="pct"/>
          </w:tcPr>
          <w:p w:rsidR="00CC29A0" w:rsidRPr="00D71474" w:rsidRDefault="00CC29A0" w:rsidP="00A9293A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1474">
              <w:rPr>
                <w:rFonts w:ascii="Tahoma" w:hAnsi="Tahoma" w:cs="Tahoma"/>
                <w:sz w:val="20"/>
                <w:szCs w:val="20"/>
              </w:rPr>
              <w:t>Specific programme designed to increase boys</w:t>
            </w:r>
            <w:r w:rsidR="00627F77" w:rsidRPr="00D71474">
              <w:rPr>
                <w:rFonts w:ascii="Tahoma" w:hAnsi="Tahoma" w:cs="Tahoma"/>
                <w:sz w:val="20"/>
                <w:szCs w:val="20"/>
              </w:rPr>
              <w:t>’</w:t>
            </w:r>
            <w:r w:rsidRPr="00D71474">
              <w:rPr>
                <w:rFonts w:ascii="Tahoma" w:hAnsi="Tahoma" w:cs="Tahoma"/>
                <w:sz w:val="20"/>
                <w:szCs w:val="20"/>
              </w:rPr>
              <w:t xml:space="preserve"> engagement in reading. </w:t>
            </w:r>
          </w:p>
        </w:tc>
        <w:tc>
          <w:tcPr>
            <w:tcW w:w="971" w:type="pct"/>
          </w:tcPr>
          <w:p w:rsidR="00CC29A0" w:rsidRPr="00D71474" w:rsidRDefault="00EF6A3C" w:rsidP="00A9293A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1474">
              <w:rPr>
                <w:rFonts w:ascii="Tahoma" w:hAnsi="Tahoma" w:cs="Tahoma"/>
                <w:sz w:val="20"/>
                <w:szCs w:val="20"/>
              </w:rPr>
              <w:t>Targeted boys make better than expected progress in reading and demonstrating greater engagement in reading.</w:t>
            </w:r>
          </w:p>
        </w:tc>
        <w:tc>
          <w:tcPr>
            <w:tcW w:w="267" w:type="pct"/>
          </w:tcPr>
          <w:p w:rsidR="00CC29A0" w:rsidRPr="00D71474" w:rsidRDefault="00EF6A3C" w:rsidP="00A9293A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1474">
              <w:rPr>
                <w:rFonts w:ascii="Tahoma" w:hAnsi="Tahoma" w:cs="Tahoma"/>
                <w:sz w:val="20"/>
                <w:szCs w:val="20"/>
              </w:rPr>
              <w:t>HT</w:t>
            </w:r>
          </w:p>
        </w:tc>
        <w:tc>
          <w:tcPr>
            <w:tcW w:w="925" w:type="pct"/>
          </w:tcPr>
          <w:p w:rsidR="00CC29A0" w:rsidRPr="00D71474" w:rsidRDefault="00F47450" w:rsidP="00A9293A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intervention had little impact as the pupils did not engage and did not show the anticipated enthusiasm</w:t>
            </w:r>
          </w:p>
        </w:tc>
        <w:tc>
          <w:tcPr>
            <w:tcW w:w="452" w:type="pct"/>
          </w:tcPr>
          <w:p w:rsidR="00CC29A0" w:rsidRPr="00D71474" w:rsidRDefault="00CC29A0" w:rsidP="00A9293A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  <w:p w:rsidR="00111B6B" w:rsidRPr="00D71474" w:rsidRDefault="00086407" w:rsidP="00111B6B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£</w:t>
            </w:r>
            <w:r w:rsidR="00EA27D8">
              <w:rPr>
                <w:rFonts w:ascii="Tahoma" w:hAnsi="Tahoma" w:cs="Tahoma"/>
                <w:sz w:val="20"/>
                <w:szCs w:val="20"/>
              </w:rPr>
              <w:t>600</w:t>
            </w:r>
          </w:p>
          <w:p w:rsidR="00CF3BAD" w:rsidRPr="00D71474" w:rsidRDefault="00CF3BAD" w:rsidP="00A9293A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37" w:type="pct"/>
          </w:tcPr>
          <w:p w:rsidR="00CC29A0" w:rsidRPr="00D71474" w:rsidRDefault="00F47450" w:rsidP="00A9293A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 school has the resources to use with a different group of pupils. </w:t>
            </w:r>
          </w:p>
        </w:tc>
      </w:tr>
      <w:tr w:rsidR="000721D0" w:rsidRPr="00D71474" w:rsidTr="00086407">
        <w:tc>
          <w:tcPr>
            <w:tcW w:w="423" w:type="pct"/>
          </w:tcPr>
          <w:p w:rsidR="000721D0" w:rsidRPr="00D71474" w:rsidRDefault="000721D0" w:rsidP="00A9293A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71474">
              <w:rPr>
                <w:rFonts w:ascii="Tahoma" w:hAnsi="Tahoma" w:cs="Tahoma"/>
                <w:sz w:val="20"/>
                <w:szCs w:val="20"/>
              </w:rPr>
              <w:t>Spellodrome</w:t>
            </w:r>
            <w:proofErr w:type="spellEnd"/>
            <w:r w:rsidRPr="00D71474">
              <w:rPr>
                <w:rFonts w:ascii="Tahoma" w:hAnsi="Tahoma" w:cs="Tahoma"/>
                <w:sz w:val="20"/>
                <w:szCs w:val="20"/>
              </w:rPr>
              <w:t xml:space="preserve"> and Reading eggs</w:t>
            </w:r>
          </w:p>
        </w:tc>
        <w:tc>
          <w:tcPr>
            <w:tcW w:w="926" w:type="pct"/>
          </w:tcPr>
          <w:p w:rsidR="000721D0" w:rsidRPr="00D71474" w:rsidRDefault="000721D0" w:rsidP="00A9293A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1474">
              <w:rPr>
                <w:rFonts w:ascii="Tahoma" w:hAnsi="Tahoma" w:cs="Tahoma"/>
                <w:sz w:val="20"/>
                <w:szCs w:val="20"/>
              </w:rPr>
              <w:t>Specific spelling and reading intervention to increase reading and spelling ages of pupils</w:t>
            </w:r>
          </w:p>
          <w:p w:rsidR="000721D0" w:rsidRPr="00D71474" w:rsidRDefault="000721D0" w:rsidP="00A9293A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1" w:type="pct"/>
          </w:tcPr>
          <w:p w:rsidR="000721D0" w:rsidRPr="00D71474" w:rsidRDefault="000721D0" w:rsidP="00A9293A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1474">
              <w:rPr>
                <w:rFonts w:ascii="Tahoma" w:hAnsi="Tahoma" w:cs="Tahoma"/>
                <w:sz w:val="20"/>
                <w:szCs w:val="20"/>
              </w:rPr>
              <w:t>Targeted pupils make better than expected progress in reading and spelling ages in 6 weeks intervention</w:t>
            </w:r>
          </w:p>
        </w:tc>
        <w:tc>
          <w:tcPr>
            <w:tcW w:w="267" w:type="pct"/>
          </w:tcPr>
          <w:p w:rsidR="000721D0" w:rsidRPr="00D71474" w:rsidRDefault="00086407" w:rsidP="00A9293A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Lit SL</w:t>
            </w:r>
          </w:p>
        </w:tc>
        <w:tc>
          <w:tcPr>
            <w:tcW w:w="925" w:type="pct"/>
          </w:tcPr>
          <w:p w:rsidR="000721D0" w:rsidRPr="00D71474" w:rsidRDefault="00F47450" w:rsidP="00A9293A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Those pupils who received additional support from parents made rapid progress</w:t>
            </w:r>
          </w:p>
        </w:tc>
        <w:tc>
          <w:tcPr>
            <w:tcW w:w="452" w:type="pct"/>
          </w:tcPr>
          <w:p w:rsidR="000721D0" w:rsidRDefault="000721D0" w:rsidP="00A9293A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  <w:p w:rsidR="00086407" w:rsidRPr="00D71474" w:rsidRDefault="00086407" w:rsidP="00A9293A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£100 (resources) </w:t>
            </w:r>
          </w:p>
        </w:tc>
        <w:tc>
          <w:tcPr>
            <w:tcW w:w="1037" w:type="pct"/>
          </w:tcPr>
          <w:p w:rsidR="000721D0" w:rsidRPr="00D71474" w:rsidRDefault="00F47450" w:rsidP="00A9293A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value for those pupils who engaged fully in programme</w:t>
            </w:r>
          </w:p>
        </w:tc>
      </w:tr>
      <w:tr w:rsidR="00A7276C" w:rsidRPr="00D71474" w:rsidTr="00086407">
        <w:tc>
          <w:tcPr>
            <w:tcW w:w="423" w:type="pct"/>
          </w:tcPr>
          <w:p w:rsidR="00A7276C" w:rsidRPr="00D71474" w:rsidRDefault="00A7276C" w:rsidP="00A9293A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1474">
              <w:rPr>
                <w:rFonts w:ascii="Tahoma" w:hAnsi="Tahoma" w:cs="Tahoma"/>
                <w:sz w:val="20"/>
                <w:szCs w:val="20"/>
              </w:rPr>
              <w:t>Speech and Language intervention</w:t>
            </w:r>
          </w:p>
        </w:tc>
        <w:tc>
          <w:tcPr>
            <w:tcW w:w="926" w:type="pct"/>
          </w:tcPr>
          <w:p w:rsidR="00A7276C" w:rsidRPr="00D71474" w:rsidRDefault="00A7276C" w:rsidP="00A9293A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1474">
              <w:rPr>
                <w:rFonts w:ascii="Tahoma" w:hAnsi="Tahoma" w:cs="Tahoma"/>
                <w:sz w:val="20"/>
                <w:szCs w:val="20"/>
              </w:rPr>
              <w:t>TA working on targets provided by Speech and Language Therapist</w:t>
            </w:r>
          </w:p>
        </w:tc>
        <w:tc>
          <w:tcPr>
            <w:tcW w:w="971" w:type="pct"/>
          </w:tcPr>
          <w:p w:rsidR="00A7276C" w:rsidRPr="00D71474" w:rsidRDefault="00A7276C" w:rsidP="00A9293A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1474">
              <w:rPr>
                <w:rFonts w:ascii="Tahoma" w:hAnsi="Tahoma" w:cs="Tahoma"/>
                <w:sz w:val="20"/>
                <w:szCs w:val="20"/>
              </w:rPr>
              <w:t>Children achieve their targets and make appropriate progress.</w:t>
            </w:r>
          </w:p>
        </w:tc>
        <w:tc>
          <w:tcPr>
            <w:tcW w:w="267" w:type="pct"/>
          </w:tcPr>
          <w:p w:rsidR="00A7276C" w:rsidRPr="00D71474" w:rsidRDefault="00A7276C" w:rsidP="00A9293A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1474">
              <w:rPr>
                <w:rFonts w:ascii="Tahoma" w:hAnsi="Tahoma" w:cs="Tahoma"/>
                <w:sz w:val="20"/>
                <w:szCs w:val="20"/>
              </w:rPr>
              <w:t>SENCO</w:t>
            </w:r>
          </w:p>
        </w:tc>
        <w:tc>
          <w:tcPr>
            <w:tcW w:w="925" w:type="pct"/>
          </w:tcPr>
          <w:p w:rsidR="00A7276C" w:rsidRPr="00D71474" w:rsidRDefault="00F47450" w:rsidP="00CA14D9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 majority of pupils have now been signed off from receiving SALT intervention from the S&amp;L therapist </w:t>
            </w:r>
          </w:p>
        </w:tc>
        <w:tc>
          <w:tcPr>
            <w:tcW w:w="452" w:type="pct"/>
          </w:tcPr>
          <w:p w:rsidR="00A7276C" w:rsidRPr="00D71474" w:rsidRDefault="00A7276C" w:rsidP="00CA14D9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  <w:p w:rsidR="00A7276C" w:rsidRPr="00D71474" w:rsidRDefault="00086407" w:rsidP="00CA14D9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£3250</w:t>
            </w:r>
          </w:p>
        </w:tc>
        <w:tc>
          <w:tcPr>
            <w:tcW w:w="1037" w:type="pct"/>
          </w:tcPr>
          <w:p w:rsidR="00A7276C" w:rsidRPr="00D71474" w:rsidRDefault="00F47450" w:rsidP="00CA14D9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Very good value for money – TA also targeted groups of pupils in Language intervention when no of SALT pupils reduced</w:t>
            </w:r>
          </w:p>
        </w:tc>
      </w:tr>
      <w:tr w:rsidR="00A7276C" w:rsidRPr="00D71474" w:rsidTr="00086407">
        <w:tc>
          <w:tcPr>
            <w:tcW w:w="423" w:type="pct"/>
          </w:tcPr>
          <w:p w:rsidR="00A7276C" w:rsidRDefault="00A7276C" w:rsidP="00A9293A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1474">
              <w:rPr>
                <w:rFonts w:ascii="Tahoma" w:hAnsi="Tahoma" w:cs="Tahoma"/>
                <w:sz w:val="20"/>
                <w:szCs w:val="20"/>
              </w:rPr>
              <w:t>Additional TA intervention</w:t>
            </w:r>
          </w:p>
          <w:p w:rsidR="00086407" w:rsidRPr="00D71474" w:rsidRDefault="00086407" w:rsidP="00A9293A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6" w:type="pct"/>
          </w:tcPr>
          <w:p w:rsidR="00A7276C" w:rsidRPr="00D71474" w:rsidRDefault="00A7276C" w:rsidP="00A9293A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1474">
              <w:rPr>
                <w:rFonts w:ascii="Tahoma" w:hAnsi="Tahoma" w:cs="Tahoma"/>
                <w:sz w:val="20"/>
                <w:szCs w:val="20"/>
              </w:rPr>
              <w:t>TA working on Individual Education Plan</w:t>
            </w:r>
          </w:p>
        </w:tc>
        <w:tc>
          <w:tcPr>
            <w:tcW w:w="971" w:type="pct"/>
          </w:tcPr>
          <w:p w:rsidR="00A7276C" w:rsidRPr="00D71474" w:rsidRDefault="00A7276C" w:rsidP="00A9293A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1474">
              <w:rPr>
                <w:rFonts w:ascii="Tahoma" w:hAnsi="Tahoma" w:cs="Tahoma"/>
                <w:sz w:val="20"/>
                <w:szCs w:val="20"/>
              </w:rPr>
              <w:t>Children make expected progress in IEP target</w:t>
            </w:r>
          </w:p>
        </w:tc>
        <w:tc>
          <w:tcPr>
            <w:tcW w:w="267" w:type="pct"/>
          </w:tcPr>
          <w:p w:rsidR="00A7276C" w:rsidRPr="00D71474" w:rsidRDefault="00A7276C" w:rsidP="00A9293A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1474">
              <w:rPr>
                <w:rFonts w:ascii="Tahoma" w:hAnsi="Tahoma" w:cs="Tahoma"/>
                <w:sz w:val="20"/>
                <w:szCs w:val="20"/>
              </w:rPr>
              <w:t>SENCO</w:t>
            </w:r>
          </w:p>
        </w:tc>
        <w:tc>
          <w:tcPr>
            <w:tcW w:w="925" w:type="pct"/>
          </w:tcPr>
          <w:p w:rsidR="00A7276C" w:rsidRPr="00D71474" w:rsidRDefault="00F47450" w:rsidP="000721D0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 majority of pupils made appropriate progress towards targets. </w:t>
            </w:r>
          </w:p>
        </w:tc>
        <w:tc>
          <w:tcPr>
            <w:tcW w:w="452" w:type="pct"/>
          </w:tcPr>
          <w:p w:rsidR="00A7276C" w:rsidRPr="00D71474" w:rsidRDefault="00A7276C" w:rsidP="00CA14D9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  <w:p w:rsidR="00A7276C" w:rsidRPr="00D71474" w:rsidRDefault="00A7276C" w:rsidP="00CA14D9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  <w:p w:rsidR="00A7276C" w:rsidRPr="00D71474" w:rsidRDefault="00086407" w:rsidP="00CA14D9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£5000</w:t>
            </w:r>
          </w:p>
        </w:tc>
        <w:tc>
          <w:tcPr>
            <w:tcW w:w="1037" w:type="pct"/>
          </w:tcPr>
          <w:p w:rsidR="00A7276C" w:rsidRPr="00D71474" w:rsidRDefault="00F47450" w:rsidP="00CA14D9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value for money</w:t>
            </w:r>
          </w:p>
        </w:tc>
      </w:tr>
      <w:tr w:rsidR="00A7276C" w:rsidRPr="00D71474" w:rsidTr="00086407">
        <w:tc>
          <w:tcPr>
            <w:tcW w:w="423" w:type="pct"/>
          </w:tcPr>
          <w:p w:rsidR="00A7276C" w:rsidRPr="00D71474" w:rsidRDefault="00A7276C" w:rsidP="00CC29A0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1474">
              <w:rPr>
                <w:rFonts w:ascii="Tahoma" w:hAnsi="Tahoma" w:cs="Tahoma"/>
                <w:sz w:val="20"/>
                <w:szCs w:val="20"/>
              </w:rPr>
              <w:t xml:space="preserve">Emotional Literacy </w:t>
            </w:r>
            <w:r w:rsidRPr="00D71474">
              <w:rPr>
                <w:rFonts w:ascii="Tahoma" w:hAnsi="Tahoma" w:cs="Tahoma"/>
                <w:sz w:val="20"/>
                <w:szCs w:val="20"/>
              </w:rPr>
              <w:lastRenderedPageBreak/>
              <w:t xml:space="preserve">Support Assistant </w:t>
            </w:r>
          </w:p>
        </w:tc>
        <w:tc>
          <w:tcPr>
            <w:tcW w:w="926" w:type="pct"/>
          </w:tcPr>
          <w:p w:rsidR="00A7276C" w:rsidRPr="00D71474" w:rsidRDefault="00B80FD9" w:rsidP="00A9293A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ELSA working to support pupils with emotional issues </w:t>
            </w:r>
          </w:p>
        </w:tc>
        <w:tc>
          <w:tcPr>
            <w:tcW w:w="971" w:type="pct"/>
          </w:tcPr>
          <w:p w:rsidR="00A7276C" w:rsidRPr="00D71474" w:rsidRDefault="00B80FD9" w:rsidP="00A9293A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Children to access the curriculum and make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>equivalent progress as their peers</w:t>
            </w:r>
          </w:p>
        </w:tc>
        <w:tc>
          <w:tcPr>
            <w:tcW w:w="267" w:type="pct"/>
          </w:tcPr>
          <w:p w:rsidR="00A7276C" w:rsidRPr="00D71474" w:rsidRDefault="00A7276C" w:rsidP="00A9293A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1474">
              <w:rPr>
                <w:rFonts w:ascii="Tahoma" w:hAnsi="Tahoma" w:cs="Tahoma"/>
                <w:sz w:val="20"/>
                <w:szCs w:val="20"/>
              </w:rPr>
              <w:lastRenderedPageBreak/>
              <w:t>SENCO</w:t>
            </w:r>
          </w:p>
        </w:tc>
        <w:tc>
          <w:tcPr>
            <w:tcW w:w="925" w:type="pct"/>
          </w:tcPr>
          <w:p w:rsidR="00A7276C" w:rsidRPr="00D71474" w:rsidRDefault="00F47450" w:rsidP="00A9293A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Majority of supported pupils have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less anxieties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and can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>access the curriculum like their peers.</w:t>
            </w:r>
          </w:p>
        </w:tc>
        <w:tc>
          <w:tcPr>
            <w:tcW w:w="452" w:type="pct"/>
          </w:tcPr>
          <w:p w:rsidR="00A7276C" w:rsidRPr="00D71474" w:rsidRDefault="00A7276C" w:rsidP="00A9293A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  <w:p w:rsidR="00A7276C" w:rsidRPr="00D71474" w:rsidRDefault="00A7276C" w:rsidP="00A9293A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1474">
              <w:rPr>
                <w:rFonts w:ascii="Tahoma" w:hAnsi="Tahoma" w:cs="Tahoma"/>
                <w:sz w:val="20"/>
                <w:szCs w:val="20"/>
              </w:rPr>
              <w:t>£2000</w:t>
            </w:r>
          </w:p>
        </w:tc>
        <w:tc>
          <w:tcPr>
            <w:tcW w:w="1037" w:type="pct"/>
          </w:tcPr>
          <w:p w:rsidR="00A7276C" w:rsidRPr="00D71474" w:rsidRDefault="00F47450" w:rsidP="00A9293A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Very good value for money</w:t>
            </w:r>
          </w:p>
        </w:tc>
      </w:tr>
      <w:tr w:rsidR="00B80FD9" w:rsidRPr="00D71474" w:rsidTr="00086407">
        <w:tc>
          <w:tcPr>
            <w:tcW w:w="423" w:type="pct"/>
          </w:tcPr>
          <w:p w:rsidR="00B80FD9" w:rsidRPr="00D71474" w:rsidRDefault="00B80FD9" w:rsidP="00CC29A0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ELSA courses</w:t>
            </w:r>
          </w:p>
        </w:tc>
        <w:tc>
          <w:tcPr>
            <w:tcW w:w="926" w:type="pct"/>
          </w:tcPr>
          <w:p w:rsidR="00B80FD9" w:rsidRPr="00D71474" w:rsidRDefault="00B80FD9" w:rsidP="00A9293A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B80FD9">
              <w:rPr>
                <w:rFonts w:ascii="Tahoma" w:hAnsi="Tahoma" w:cs="Tahoma"/>
                <w:sz w:val="20"/>
                <w:szCs w:val="20"/>
              </w:rPr>
              <w:t>Training of ELSA through the academic year to support the emotional, social and behaviour of pupils.</w:t>
            </w:r>
          </w:p>
        </w:tc>
        <w:tc>
          <w:tcPr>
            <w:tcW w:w="971" w:type="pct"/>
          </w:tcPr>
          <w:p w:rsidR="00B80FD9" w:rsidRPr="00D71474" w:rsidRDefault="00B80FD9" w:rsidP="00A9293A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ELSA to be trained as fully as possible to meet the needs of the pupils that are to be supported</w:t>
            </w:r>
          </w:p>
        </w:tc>
        <w:tc>
          <w:tcPr>
            <w:tcW w:w="267" w:type="pct"/>
          </w:tcPr>
          <w:p w:rsidR="00B80FD9" w:rsidRDefault="00B80FD9" w:rsidP="00A9293A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  <w:p w:rsidR="00B80FD9" w:rsidRPr="00D71474" w:rsidRDefault="00B80FD9" w:rsidP="00A9293A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SENCO</w:t>
            </w:r>
          </w:p>
        </w:tc>
        <w:tc>
          <w:tcPr>
            <w:tcW w:w="925" w:type="pct"/>
          </w:tcPr>
          <w:p w:rsidR="00B80FD9" w:rsidRPr="00D71474" w:rsidRDefault="00F47450" w:rsidP="00A9293A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When LA gave appropriate support, the impact of supervision and training is high.</w:t>
            </w:r>
          </w:p>
        </w:tc>
        <w:tc>
          <w:tcPr>
            <w:tcW w:w="452" w:type="pct"/>
          </w:tcPr>
          <w:p w:rsidR="00B80FD9" w:rsidRDefault="00B80FD9" w:rsidP="00A9293A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  <w:p w:rsidR="00B80FD9" w:rsidRPr="00D71474" w:rsidRDefault="00B80FD9" w:rsidP="00A9293A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£250</w:t>
            </w:r>
          </w:p>
        </w:tc>
        <w:tc>
          <w:tcPr>
            <w:tcW w:w="1037" w:type="pct"/>
          </w:tcPr>
          <w:p w:rsidR="00B80FD9" w:rsidRPr="00D71474" w:rsidRDefault="00F47450" w:rsidP="00A9293A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value for money is trainer is appropriate</w:t>
            </w:r>
          </w:p>
        </w:tc>
      </w:tr>
      <w:tr w:rsidR="00A7276C" w:rsidRPr="00D71474" w:rsidTr="00086407">
        <w:tc>
          <w:tcPr>
            <w:tcW w:w="423" w:type="pct"/>
          </w:tcPr>
          <w:p w:rsidR="00A7276C" w:rsidRPr="00D71474" w:rsidRDefault="00A7276C" w:rsidP="00A9293A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1474">
              <w:rPr>
                <w:rFonts w:ascii="Tahoma" w:hAnsi="Tahoma" w:cs="Tahoma"/>
                <w:sz w:val="20"/>
                <w:szCs w:val="20"/>
              </w:rPr>
              <w:t>Parent support advisor</w:t>
            </w:r>
          </w:p>
        </w:tc>
        <w:tc>
          <w:tcPr>
            <w:tcW w:w="926" w:type="pct"/>
          </w:tcPr>
          <w:p w:rsidR="00A7276C" w:rsidRPr="00D71474" w:rsidRDefault="00A7276C" w:rsidP="00A9293A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1474">
              <w:rPr>
                <w:rFonts w:ascii="Tahoma" w:hAnsi="Tahoma" w:cs="Tahoma"/>
                <w:sz w:val="20"/>
                <w:szCs w:val="20"/>
              </w:rPr>
              <w:t xml:space="preserve">PSA support for family – signposting/parenting courses/ advice. Increased to 3 </w:t>
            </w:r>
            <w:proofErr w:type="spellStart"/>
            <w:r w:rsidRPr="00D71474">
              <w:rPr>
                <w:rFonts w:ascii="Tahoma" w:hAnsi="Tahoma" w:cs="Tahoma"/>
                <w:sz w:val="20"/>
                <w:szCs w:val="20"/>
              </w:rPr>
              <w:t>hrs</w:t>
            </w:r>
            <w:proofErr w:type="spellEnd"/>
            <w:r w:rsidRPr="00D71474">
              <w:rPr>
                <w:rFonts w:ascii="Tahoma" w:hAnsi="Tahoma" w:cs="Tahoma"/>
                <w:sz w:val="20"/>
                <w:szCs w:val="20"/>
              </w:rPr>
              <w:t xml:space="preserve"> per week</w:t>
            </w:r>
          </w:p>
        </w:tc>
        <w:tc>
          <w:tcPr>
            <w:tcW w:w="971" w:type="pct"/>
          </w:tcPr>
          <w:p w:rsidR="00A7276C" w:rsidRPr="00D71474" w:rsidRDefault="00A7276C" w:rsidP="00A9293A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1474">
              <w:rPr>
                <w:rFonts w:ascii="Tahoma" w:hAnsi="Tahoma" w:cs="Tahoma"/>
                <w:sz w:val="20"/>
                <w:szCs w:val="20"/>
              </w:rPr>
              <w:t>Children are able to access learning despite external pressures.</w:t>
            </w:r>
          </w:p>
        </w:tc>
        <w:tc>
          <w:tcPr>
            <w:tcW w:w="267" w:type="pct"/>
          </w:tcPr>
          <w:p w:rsidR="00A7276C" w:rsidRPr="00D71474" w:rsidRDefault="00A7276C" w:rsidP="00A9293A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1474">
              <w:rPr>
                <w:rFonts w:ascii="Tahoma" w:hAnsi="Tahoma" w:cs="Tahoma"/>
                <w:sz w:val="20"/>
                <w:szCs w:val="20"/>
              </w:rPr>
              <w:t>HT</w:t>
            </w:r>
          </w:p>
        </w:tc>
        <w:tc>
          <w:tcPr>
            <w:tcW w:w="925" w:type="pct"/>
          </w:tcPr>
          <w:p w:rsidR="00A7276C" w:rsidRPr="00D71474" w:rsidRDefault="00F47450" w:rsidP="00CA14D9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PSA supports many families but especially those on CP plans and EHCP plan. This impacts on family dynamics and enables pupils to access school regularly</w:t>
            </w:r>
          </w:p>
        </w:tc>
        <w:tc>
          <w:tcPr>
            <w:tcW w:w="452" w:type="pct"/>
          </w:tcPr>
          <w:p w:rsidR="00A7276C" w:rsidRPr="00D71474" w:rsidRDefault="00086407" w:rsidP="00CA14D9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£26</w:t>
            </w:r>
            <w:r w:rsidR="007D07BE">
              <w:rPr>
                <w:rFonts w:ascii="Tahoma" w:hAnsi="Tahoma" w:cs="Tahoma"/>
                <w:sz w:val="20"/>
                <w:szCs w:val="20"/>
              </w:rPr>
              <w:t>00</w:t>
            </w:r>
          </w:p>
        </w:tc>
        <w:tc>
          <w:tcPr>
            <w:tcW w:w="1037" w:type="pct"/>
          </w:tcPr>
          <w:p w:rsidR="00A7276C" w:rsidRPr="00D71474" w:rsidRDefault="00F47450" w:rsidP="00CA14D9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Good value of money </w:t>
            </w:r>
          </w:p>
        </w:tc>
      </w:tr>
      <w:tr w:rsidR="00A7276C" w:rsidRPr="00D71474" w:rsidTr="00086407">
        <w:tc>
          <w:tcPr>
            <w:tcW w:w="423" w:type="pct"/>
          </w:tcPr>
          <w:p w:rsidR="00A7276C" w:rsidRPr="00D71474" w:rsidRDefault="00A7276C" w:rsidP="00A9293A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1474">
              <w:rPr>
                <w:rFonts w:ascii="Tahoma" w:hAnsi="Tahoma" w:cs="Tahoma"/>
                <w:sz w:val="20"/>
                <w:szCs w:val="20"/>
              </w:rPr>
              <w:t>Music Lessons</w:t>
            </w:r>
          </w:p>
        </w:tc>
        <w:tc>
          <w:tcPr>
            <w:tcW w:w="926" w:type="pct"/>
          </w:tcPr>
          <w:p w:rsidR="00A7276C" w:rsidRPr="00D71474" w:rsidRDefault="00A7276C" w:rsidP="00A9293A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1474">
              <w:rPr>
                <w:rFonts w:ascii="Tahoma" w:hAnsi="Tahoma" w:cs="Tahoma"/>
                <w:sz w:val="20"/>
                <w:szCs w:val="20"/>
              </w:rPr>
              <w:t xml:space="preserve">Pupils able to learn a musical instrument </w:t>
            </w:r>
          </w:p>
        </w:tc>
        <w:tc>
          <w:tcPr>
            <w:tcW w:w="971" w:type="pct"/>
          </w:tcPr>
          <w:p w:rsidR="00A7276C" w:rsidRPr="00D71474" w:rsidRDefault="00A7276C" w:rsidP="00A9293A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1474">
              <w:rPr>
                <w:rFonts w:ascii="Tahoma" w:hAnsi="Tahoma" w:cs="Tahoma"/>
                <w:sz w:val="20"/>
                <w:szCs w:val="20"/>
              </w:rPr>
              <w:t>Children are able to learn despite external pressures.</w:t>
            </w:r>
          </w:p>
        </w:tc>
        <w:tc>
          <w:tcPr>
            <w:tcW w:w="267" w:type="pct"/>
          </w:tcPr>
          <w:p w:rsidR="00A7276C" w:rsidRPr="00D71474" w:rsidRDefault="00A7276C" w:rsidP="00A9293A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1474">
              <w:rPr>
                <w:rFonts w:ascii="Tahoma" w:hAnsi="Tahoma" w:cs="Tahoma"/>
                <w:sz w:val="20"/>
                <w:szCs w:val="20"/>
              </w:rPr>
              <w:t>HT</w:t>
            </w:r>
          </w:p>
        </w:tc>
        <w:tc>
          <w:tcPr>
            <w:tcW w:w="925" w:type="pct"/>
          </w:tcPr>
          <w:p w:rsidR="00A7276C" w:rsidRPr="00D71474" w:rsidRDefault="00042C14" w:rsidP="00CA14D9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feel equal to their peers.</w:t>
            </w:r>
          </w:p>
        </w:tc>
        <w:tc>
          <w:tcPr>
            <w:tcW w:w="452" w:type="pct"/>
          </w:tcPr>
          <w:p w:rsidR="00A7276C" w:rsidRPr="00D71474" w:rsidRDefault="00A7276C" w:rsidP="00CA14D9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  <w:p w:rsidR="00A7276C" w:rsidRPr="00D71474" w:rsidRDefault="00A7276C" w:rsidP="007D07BE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1474">
              <w:rPr>
                <w:rFonts w:ascii="Tahoma" w:hAnsi="Tahoma" w:cs="Tahoma"/>
                <w:sz w:val="20"/>
                <w:szCs w:val="20"/>
              </w:rPr>
              <w:t>£</w:t>
            </w:r>
            <w:r w:rsidR="007D07BE">
              <w:rPr>
                <w:rFonts w:ascii="Tahoma" w:hAnsi="Tahoma" w:cs="Tahoma"/>
                <w:sz w:val="20"/>
                <w:szCs w:val="20"/>
              </w:rPr>
              <w:t>1200</w:t>
            </w:r>
          </w:p>
        </w:tc>
        <w:tc>
          <w:tcPr>
            <w:tcW w:w="1037" w:type="pct"/>
          </w:tcPr>
          <w:p w:rsidR="00A7276C" w:rsidRPr="00D71474" w:rsidRDefault="00042C14" w:rsidP="00CA14D9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value for money</w:t>
            </w:r>
          </w:p>
        </w:tc>
      </w:tr>
      <w:tr w:rsidR="00A7276C" w:rsidRPr="00D71474" w:rsidTr="00086407">
        <w:tc>
          <w:tcPr>
            <w:tcW w:w="423" w:type="pct"/>
          </w:tcPr>
          <w:p w:rsidR="00A7276C" w:rsidRPr="00D71474" w:rsidRDefault="00A7276C" w:rsidP="00A9293A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1474">
              <w:rPr>
                <w:rFonts w:ascii="Tahoma" w:hAnsi="Tahoma" w:cs="Tahoma"/>
                <w:sz w:val="20"/>
                <w:szCs w:val="20"/>
              </w:rPr>
              <w:t>Enrichment activities</w:t>
            </w:r>
          </w:p>
        </w:tc>
        <w:tc>
          <w:tcPr>
            <w:tcW w:w="926" w:type="pct"/>
          </w:tcPr>
          <w:p w:rsidR="00A7276C" w:rsidRPr="00D71474" w:rsidRDefault="00A7276C" w:rsidP="00A9293A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1474">
              <w:rPr>
                <w:rFonts w:ascii="Tahoma" w:hAnsi="Tahoma" w:cs="Tahoma"/>
                <w:sz w:val="20"/>
                <w:szCs w:val="20"/>
              </w:rPr>
              <w:t xml:space="preserve">Fund experiences in order to broaden horizons </w:t>
            </w:r>
            <w:proofErr w:type="spellStart"/>
            <w:r w:rsidRPr="00D71474">
              <w:rPr>
                <w:rFonts w:ascii="Tahoma" w:hAnsi="Tahoma" w:cs="Tahoma"/>
                <w:sz w:val="20"/>
                <w:szCs w:val="20"/>
              </w:rPr>
              <w:t>eg</w:t>
            </w:r>
            <w:proofErr w:type="spellEnd"/>
            <w:r w:rsidRPr="00D71474">
              <w:rPr>
                <w:rFonts w:ascii="Tahoma" w:hAnsi="Tahoma" w:cs="Tahoma"/>
                <w:sz w:val="20"/>
                <w:szCs w:val="20"/>
              </w:rPr>
              <w:t xml:space="preserve"> residential visits, theatre trips and educational visits</w:t>
            </w:r>
          </w:p>
        </w:tc>
        <w:tc>
          <w:tcPr>
            <w:tcW w:w="971" w:type="pct"/>
          </w:tcPr>
          <w:p w:rsidR="00A7276C" w:rsidRPr="00D71474" w:rsidRDefault="00A7276C" w:rsidP="00A9293A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1474">
              <w:rPr>
                <w:rFonts w:ascii="Tahoma" w:hAnsi="Tahoma" w:cs="Tahoma"/>
                <w:sz w:val="20"/>
                <w:szCs w:val="20"/>
              </w:rPr>
              <w:t>Children to access the full curriculum in line with their peers.</w:t>
            </w:r>
          </w:p>
        </w:tc>
        <w:tc>
          <w:tcPr>
            <w:tcW w:w="267" w:type="pct"/>
          </w:tcPr>
          <w:p w:rsidR="00A7276C" w:rsidRDefault="00A7276C" w:rsidP="00A9293A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  <w:p w:rsidR="00B80FD9" w:rsidRPr="00D71474" w:rsidRDefault="00B80FD9" w:rsidP="00A9293A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F&amp;A </w:t>
            </w:r>
          </w:p>
        </w:tc>
        <w:tc>
          <w:tcPr>
            <w:tcW w:w="925" w:type="pct"/>
          </w:tcPr>
          <w:p w:rsidR="00A7276C" w:rsidRPr="00D71474" w:rsidRDefault="00042C14" w:rsidP="00CA14D9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feel equal to their peers</w:t>
            </w:r>
          </w:p>
        </w:tc>
        <w:tc>
          <w:tcPr>
            <w:tcW w:w="452" w:type="pct"/>
          </w:tcPr>
          <w:p w:rsidR="00A7276C" w:rsidRPr="00D71474" w:rsidRDefault="00A7276C" w:rsidP="00CA14D9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  <w:p w:rsidR="00A7276C" w:rsidRPr="00D71474" w:rsidRDefault="007D07BE" w:rsidP="00CA14D9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£15</w:t>
            </w:r>
            <w:r w:rsidR="00A7276C" w:rsidRPr="00D71474">
              <w:rPr>
                <w:rFonts w:ascii="Tahoma" w:hAnsi="Tahoma" w:cs="Tahoma"/>
                <w:sz w:val="20"/>
                <w:szCs w:val="20"/>
              </w:rPr>
              <w:t>00</w:t>
            </w:r>
          </w:p>
        </w:tc>
        <w:tc>
          <w:tcPr>
            <w:tcW w:w="1037" w:type="pct"/>
          </w:tcPr>
          <w:p w:rsidR="00A7276C" w:rsidRPr="00D71474" w:rsidRDefault="00042C14" w:rsidP="00CA14D9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value for money</w:t>
            </w:r>
          </w:p>
        </w:tc>
      </w:tr>
      <w:tr w:rsidR="00A7276C" w:rsidRPr="00D71474" w:rsidTr="00086407">
        <w:tc>
          <w:tcPr>
            <w:tcW w:w="423" w:type="pct"/>
          </w:tcPr>
          <w:p w:rsidR="00A7276C" w:rsidRPr="00D71474" w:rsidRDefault="00A7276C" w:rsidP="00A9293A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1474">
              <w:rPr>
                <w:rFonts w:ascii="Tahoma" w:hAnsi="Tahoma" w:cs="Tahoma"/>
                <w:sz w:val="20"/>
                <w:szCs w:val="20"/>
              </w:rPr>
              <w:t>Counselling</w:t>
            </w:r>
          </w:p>
        </w:tc>
        <w:tc>
          <w:tcPr>
            <w:tcW w:w="926" w:type="pct"/>
          </w:tcPr>
          <w:p w:rsidR="00A7276C" w:rsidRPr="00D71474" w:rsidRDefault="00A7276C" w:rsidP="00A9293A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1474">
              <w:rPr>
                <w:rFonts w:ascii="Tahoma" w:hAnsi="Tahoma" w:cs="Tahoma"/>
                <w:sz w:val="20"/>
                <w:szCs w:val="20"/>
              </w:rPr>
              <w:t>Fund counselling sessions to support the emotional development of people through private session</w:t>
            </w:r>
            <w:r w:rsidR="007D07BE">
              <w:rPr>
                <w:rFonts w:ascii="Tahoma" w:hAnsi="Tahoma" w:cs="Tahoma"/>
                <w:sz w:val="20"/>
                <w:szCs w:val="20"/>
              </w:rPr>
              <w:t>s</w:t>
            </w:r>
          </w:p>
        </w:tc>
        <w:tc>
          <w:tcPr>
            <w:tcW w:w="971" w:type="pct"/>
          </w:tcPr>
          <w:p w:rsidR="00A7276C" w:rsidRPr="00D71474" w:rsidRDefault="00A7276C" w:rsidP="00A9293A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1474">
              <w:rPr>
                <w:rFonts w:ascii="Tahoma" w:hAnsi="Tahoma" w:cs="Tahoma"/>
                <w:sz w:val="20"/>
                <w:szCs w:val="20"/>
              </w:rPr>
              <w:t>Children to be better prepared to deal with emotional issues</w:t>
            </w:r>
          </w:p>
        </w:tc>
        <w:tc>
          <w:tcPr>
            <w:tcW w:w="267" w:type="pct"/>
          </w:tcPr>
          <w:p w:rsidR="00A7276C" w:rsidRDefault="00A7276C" w:rsidP="00A9293A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  <w:p w:rsidR="00B80FD9" w:rsidRPr="00D71474" w:rsidRDefault="00B80FD9" w:rsidP="00A9293A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SENCO</w:t>
            </w:r>
          </w:p>
        </w:tc>
        <w:tc>
          <w:tcPr>
            <w:tcW w:w="925" w:type="pct"/>
          </w:tcPr>
          <w:p w:rsidR="00A7276C" w:rsidRPr="00D71474" w:rsidRDefault="00042C14" w:rsidP="00A9293A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involved feel more confident and less anxious and can access the curriculum without additional worries</w:t>
            </w:r>
          </w:p>
        </w:tc>
        <w:tc>
          <w:tcPr>
            <w:tcW w:w="452" w:type="pct"/>
          </w:tcPr>
          <w:p w:rsidR="00A7276C" w:rsidRPr="00D71474" w:rsidRDefault="00A7276C" w:rsidP="00A9293A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  <w:p w:rsidR="00A7276C" w:rsidRPr="00D71474" w:rsidRDefault="007D07BE" w:rsidP="00A9293A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£5</w:t>
            </w:r>
            <w:r w:rsidR="00A7276C" w:rsidRPr="00D71474">
              <w:rPr>
                <w:rFonts w:ascii="Tahoma" w:hAnsi="Tahoma" w:cs="Tahoma"/>
                <w:sz w:val="20"/>
                <w:szCs w:val="20"/>
              </w:rPr>
              <w:t>00</w:t>
            </w:r>
          </w:p>
        </w:tc>
        <w:tc>
          <w:tcPr>
            <w:tcW w:w="1037" w:type="pct"/>
          </w:tcPr>
          <w:p w:rsidR="00A7276C" w:rsidRPr="00D71474" w:rsidRDefault="00042C14" w:rsidP="00A9293A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value for money</w:t>
            </w:r>
          </w:p>
        </w:tc>
      </w:tr>
      <w:tr w:rsidR="007D07BE" w:rsidRPr="00D71474" w:rsidTr="00086407">
        <w:tc>
          <w:tcPr>
            <w:tcW w:w="423" w:type="pct"/>
          </w:tcPr>
          <w:p w:rsidR="007D07BE" w:rsidRPr="00D71474" w:rsidRDefault="007D07BE" w:rsidP="00A9293A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Uniform Allowance</w:t>
            </w:r>
          </w:p>
        </w:tc>
        <w:tc>
          <w:tcPr>
            <w:tcW w:w="926" w:type="pct"/>
          </w:tcPr>
          <w:p w:rsidR="007D07BE" w:rsidRPr="00D71474" w:rsidRDefault="007D07BE" w:rsidP="00A9293A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Fund/ contribute to funding school uniform and other equipment for families in need for both in and out of school activities</w:t>
            </w:r>
          </w:p>
        </w:tc>
        <w:tc>
          <w:tcPr>
            <w:tcW w:w="971" w:type="pct"/>
          </w:tcPr>
          <w:p w:rsidR="007D07BE" w:rsidRPr="00D71474" w:rsidRDefault="007D07BE" w:rsidP="00A9293A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Children to be equitable with their peers </w:t>
            </w:r>
          </w:p>
        </w:tc>
        <w:tc>
          <w:tcPr>
            <w:tcW w:w="267" w:type="pct"/>
          </w:tcPr>
          <w:p w:rsidR="007D07BE" w:rsidRPr="00D71474" w:rsidRDefault="007D07BE" w:rsidP="00A9293A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HT</w:t>
            </w:r>
          </w:p>
        </w:tc>
        <w:tc>
          <w:tcPr>
            <w:tcW w:w="925" w:type="pct"/>
          </w:tcPr>
          <w:p w:rsidR="007D07BE" w:rsidRPr="00D71474" w:rsidRDefault="00042C14" w:rsidP="00A9293A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feel equal to their peers.</w:t>
            </w:r>
          </w:p>
        </w:tc>
        <w:tc>
          <w:tcPr>
            <w:tcW w:w="452" w:type="pct"/>
          </w:tcPr>
          <w:p w:rsidR="007D07BE" w:rsidRDefault="007D07BE" w:rsidP="00A9293A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  <w:p w:rsidR="00B80FD9" w:rsidRPr="00D71474" w:rsidRDefault="00B80FD9" w:rsidP="00A9293A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£250</w:t>
            </w:r>
          </w:p>
        </w:tc>
        <w:tc>
          <w:tcPr>
            <w:tcW w:w="1037" w:type="pct"/>
          </w:tcPr>
          <w:p w:rsidR="007D07BE" w:rsidRPr="00D71474" w:rsidRDefault="00042C14" w:rsidP="00A9293A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value for money</w:t>
            </w:r>
          </w:p>
        </w:tc>
      </w:tr>
      <w:tr w:rsidR="00B80FD9" w:rsidRPr="00D71474" w:rsidTr="00086407">
        <w:tc>
          <w:tcPr>
            <w:tcW w:w="423" w:type="pct"/>
          </w:tcPr>
          <w:p w:rsidR="00B80FD9" w:rsidRDefault="00B80FD9" w:rsidP="00A9293A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Staff training</w:t>
            </w:r>
          </w:p>
        </w:tc>
        <w:tc>
          <w:tcPr>
            <w:tcW w:w="926" w:type="pct"/>
          </w:tcPr>
          <w:p w:rsidR="00B80FD9" w:rsidRDefault="00B80FD9" w:rsidP="00A9293A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Fund training for staff to support vulnerable pupils </w:t>
            </w:r>
          </w:p>
        </w:tc>
        <w:tc>
          <w:tcPr>
            <w:tcW w:w="971" w:type="pct"/>
          </w:tcPr>
          <w:p w:rsidR="00B80FD9" w:rsidRDefault="00B80FD9" w:rsidP="00A9293A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to make equivalent progress as their peers</w:t>
            </w:r>
          </w:p>
        </w:tc>
        <w:tc>
          <w:tcPr>
            <w:tcW w:w="267" w:type="pct"/>
          </w:tcPr>
          <w:p w:rsidR="00B80FD9" w:rsidRDefault="00B80FD9" w:rsidP="00A9293A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HT</w:t>
            </w:r>
          </w:p>
        </w:tc>
        <w:tc>
          <w:tcPr>
            <w:tcW w:w="925" w:type="pct"/>
          </w:tcPr>
          <w:p w:rsidR="00B80FD9" w:rsidRPr="00D71474" w:rsidRDefault="00042C14" w:rsidP="00A9293A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Staff have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relevant skills and resources to support vulnerable pupils who they teach.</w:t>
            </w:r>
          </w:p>
        </w:tc>
        <w:tc>
          <w:tcPr>
            <w:tcW w:w="452" w:type="pct"/>
          </w:tcPr>
          <w:p w:rsidR="00B80FD9" w:rsidRDefault="00B80FD9" w:rsidP="00A9293A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  <w:p w:rsidR="00B80FD9" w:rsidRDefault="00B80FD9" w:rsidP="00A9293A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£250</w:t>
            </w:r>
          </w:p>
          <w:p w:rsidR="00B80FD9" w:rsidRDefault="00B80FD9" w:rsidP="00A9293A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37" w:type="pct"/>
          </w:tcPr>
          <w:p w:rsidR="00B80FD9" w:rsidRPr="00D71474" w:rsidRDefault="00042C14" w:rsidP="00A9293A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value for money</w:t>
            </w:r>
          </w:p>
        </w:tc>
      </w:tr>
      <w:tr w:rsidR="00C36FF8" w:rsidRPr="00D71474" w:rsidTr="00086407">
        <w:tc>
          <w:tcPr>
            <w:tcW w:w="423" w:type="pct"/>
          </w:tcPr>
          <w:p w:rsidR="00C36FF8" w:rsidRDefault="00C36FF8" w:rsidP="00A9293A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ICT equipment </w:t>
            </w:r>
          </w:p>
        </w:tc>
        <w:tc>
          <w:tcPr>
            <w:tcW w:w="926" w:type="pct"/>
          </w:tcPr>
          <w:p w:rsidR="00C36FF8" w:rsidRDefault="00C36FF8" w:rsidP="00A9293A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Fund i-pads and software to support learning</w:t>
            </w:r>
          </w:p>
        </w:tc>
        <w:tc>
          <w:tcPr>
            <w:tcW w:w="971" w:type="pct"/>
          </w:tcPr>
          <w:p w:rsidR="00C36FF8" w:rsidRDefault="00C36FF8" w:rsidP="00A9293A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Children to make equivalent progress  as their peers </w:t>
            </w:r>
          </w:p>
        </w:tc>
        <w:tc>
          <w:tcPr>
            <w:tcW w:w="267" w:type="pct"/>
          </w:tcPr>
          <w:p w:rsidR="00C36FF8" w:rsidRDefault="00C36FF8" w:rsidP="00A9293A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HT</w:t>
            </w:r>
          </w:p>
        </w:tc>
        <w:tc>
          <w:tcPr>
            <w:tcW w:w="925" w:type="pct"/>
          </w:tcPr>
          <w:p w:rsidR="00C36FF8" w:rsidRPr="00D71474" w:rsidRDefault="00042C14" w:rsidP="00A9293A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Additional resources available for pupils to use to access the curriculum more easily and therefore make appropriate progress for their ability.</w:t>
            </w:r>
          </w:p>
        </w:tc>
        <w:tc>
          <w:tcPr>
            <w:tcW w:w="452" w:type="pct"/>
          </w:tcPr>
          <w:p w:rsidR="00C36FF8" w:rsidRDefault="00C36FF8" w:rsidP="00A9293A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  <w:p w:rsidR="00C36FF8" w:rsidRDefault="00C36FF8" w:rsidP="00A9293A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£1000</w:t>
            </w:r>
          </w:p>
        </w:tc>
        <w:tc>
          <w:tcPr>
            <w:tcW w:w="1037" w:type="pct"/>
          </w:tcPr>
          <w:p w:rsidR="00C36FF8" w:rsidRPr="00D71474" w:rsidRDefault="00042C14" w:rsidP="00A9293A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value for money</w:t>
            </w:r>
          </w:p>
        </w:tc>
      </w:tr>
      <w:tr w:rsidR="00C36FF8" w:rsidRPr="00D71474" w:rsidTr="00086407">
        <w:tc>
          <w:tcPr>
            <w:tcW w:w="423" w:type="pct"/>
          </w:tcPr>
          <w:p w:rsidR="00C36FF8" w:rsidRDefault="00C36FF8" w:rsidP="00A9293A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Forest School teacher</w:t>
            </w:r>
          </w:p>
          <w:p w:rsidR="00C36FF8" w:rsidRDefault="00C36FF8" w:rsidP="00A9293A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  <w:p w:rsidR="00C36FF8" w:rsidRDefault="00C36FF8" w:rsidP="00A9293A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6" w:type="pct"/>
          </w:tcPr>
          <w:p w:rsidR="00C36FF8" w:rsidRDefault="00C36FF8" w:rsidP="00A9293A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Fund a forest school teacher to provide experiences and activities during and out of school time </w:t>
            </w:r>
          </w:p>
        </w:tc>
        <w:tc>
          <w:tcPr>
            <w:tcW w:w="971" w:type="pct"/>
          </w:tcPr>
          <w:p w:rsidR="00C36FF8" w:rsidRDefault="00C36FF8" w:rsidP="00A9293A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Children’s engagement increases together with the development of soft skills.</w:t>
            </w:r>
          </w:p>
        </w:tc>
        <w:tc>
          <w:tcPr>
            <w:tcW w:w="267" w:type="pct"/>
          </w:tcPr>
          <w:p w:rsidR="00C36FF8" w:rsidRDefault="00C36FF8" w:rsidP="00A9293A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  <w:p w:rsidR="005C43DF" w:rsidRDefault="005C43DF" w:rsidP="00A9293A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HT</w:t>
            </w:r>
          </w:p>
        </w:tc>
        <w:tc>
          <w:tcPr>
            <w:tcW w:w="925" w:type="pct"/>
          </w:tcPr>
          <w:p w:rsidR="00C36FF8" w:rsidRPr="00D71474" w:rsidRDefault="00E144AC" w:rsidP="00A9293A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Pupils have shown engagement and enjoy these sessions. They gain greater understanding of the awe and wonder of the natural world but also gain other skills such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>as leadership and greater confidence which can be transferred back into the classroom.</w:t>
            </w:r>
          </w:p>
        </w:tc>
        <w:tc>
          <w:tcPr>
            <w:tcW w:w="452" w:type="pct"/>
          </w:tcPr>
          <w:p w:rsidR="00C36FF8" w:rsidRDefault="00C36FF8" w:rsidP="00A9293A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  <w:p w:rsidR="00C36FF8" w:rsidRDefault="00C36FF8" w:rsidP="00A9293A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£3500</w:t>
            </w:r>
          </w:p>
        </w:tc>
        <w:tc>
          <w:tcPr>
            <w:tcW w:w="1037" w:type="pct"/>
          </w:tcPr>
          <w:p w:rsidR="00C36FF8" w:rsidRPr="00D71474" w:rsidRDefault="00E144AC" w:rsidP="00A9293A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value for money</w:t>
            </w:r>
          </w:p>
        </w:tc>
      </w:tr>
      <w:tr w:rsidR="00C36FF8" w:rsidRPr="00D71474" w:rsidTr="00086407">
        <w:tc>
          <w:tcPr>
            <w:tcW w:w="423" w:type="pct"/>
          </w:tcPr>
          <w:p w:rsidR="00C36FF8" w:rsidRDefault="00C36FF8" w:rsidP="00A9293A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Governor Training</w:t>
            </w:r>
          </w:p>
        </w:tc>
        <w:tc>
          <w:tcPr>
            <w:tcW w:w="926" w:type="pct"/>
          </w:tcPr>
          <w:p w:rsidR="00C36FF8" w:rsidRDefault="00C36FF8" w:rsidP="00A9293A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Fund training session for governors to effectively monitor and evaluate pupil premium spending and outcomes</w:t>
            </w:r>
          </w:p>
        </w:tc>
        <w:tc>
          <w:tcPr>
            <w:tcW w:w="971" w:type="pct"/>
          </w:tcPr>
          <w:p w:rsidR="00C36FF8" w:rsidRDefault="005C43DF" w:rsidP="00A9293A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Pupil Premium governor to monitor funding spend and report back to governors effectiveness of expenditure in the school in providing best value</w:t>
            </w:r>
          </w:p>
        </w:tc>
        <w:tc>
          <w:tcPr>
            <w:tcW w:w="267" w:type="pct"/>
          </w:tcPr>
          <w:p w:rsidR="00C36FF8" w:rsidRDefault="00C36FF8" w:rsidP="00A9293A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  <w:p w:rsidR="005C43DF" w:rsidRDefault="005C43DF" w:rsidP="00A9293A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PP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gov</w:t>
            </w:r>
            <w:proofErr w:type="spellEnd"/>
          </w:p>
        </w:tc>
        <w:tc>
          <w:tcPr>
            <w:tcW w:w="925" w:type="pct"/>
          </w:tcPr>
          <w:p w:rsidR="00C36FF8" w:rsidRPr="00D71474" w:rsidRDefault="00E144AC" w:rsidP="00A9293A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Governor training not available this year. However, meet with HT to monitor the progress of pupils and interventions that was funded by Pupil Premium funding.</w:t>
            </w:r>
          </w:p>
        </w:tc>
        <w:tc>
          <w:tcPr>
            <w:tcW w:w="452" w:type="pct"/>
          </w:tcPr>
          <w:p w:rsidR="00C36FF8" w:rsidRDefault="00C36FF8" w:rsidP="00A9293A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  <w:p w:rsidR="005C43DF" w:rsidRDefault="005C43DF" w:rsidP="00A9293A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£500</w:t>
            </w:r>
          </w:p>
        </w:tc>
        <w:tc>
          <w:tcPr>
            <w:tcW w:w="1037" w:type="pct"/>
          </w:tcPr>
          <w:p w:rsidR="00C36FF8" w:rsidRPr="00D71474" w:rsidRDefault="00C36FF8" w:rsidP="00A9293A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9293A" w:rsidRPr="00D71474" w:rsidRDefault="00A9293A" w:rsidP="00A9293A">
      <w:pPr>
        <w:pStyle w:val="ListParagraph"/>
        <w:rPr>
          <w:rFonts w:ascii="Tahoma" w:hAnsi="Tahoma" w:cs="Tahoma"/>
          <w:sz w:val="20"/>
          <w:szCs w:val="20"/>
        </w:rPr>
      </w:pPr>
    </w:p>
    <w:p w:rsidR="00A9293A" w:rsidRPr="00D71474" w:rsidRDefault="00A9293A" w:rsidP="00A9293A">
      <w:pPr>
        <w:pStyle w:val="ListParagraph"/>
        <w:rPr>
          <w:rFonts w:ascii="Tahoma" w:hAnsi="Tahoma" w:cs="Tahoma"/>
          <w:sz w:val="20"/>
          <w:szCs w:val="20"/>
          <w:u w:val="single"/>
        </w:rPr>
      </w:pPr>
    </w:p>
    <w:p w:rsidR="00A9293A" w:rsidRPr="00D71474" w:rsidRDefault="00A9293A" w:rsidP="00A9293A">
      <w:pPr>
        <w:pStyle w:val="ListParagraph"/>
        <w:rPr>
          <w:rFonts w:ascii="Tahoma" w:hAnsi="Tahoma" w:cs="Tahoma"/>
          <w:sz w:val="20"/>
          <w:szCs w:val="20"/>
          <w:u w:val="single"/>
        </w:rPr>
      </w:pPr>
    </w:p>
    <w:sectPr w:rsidR="00A9293A" w:rsidRPr="00D71474" w:rsidSect="00FA1D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A5928"/>
    <w:multiLevelType w:val="hybridMultilevel"/>
    <w:tmpl w:val="1C183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93A"/>
    <w:rsid w:val="00042C14"/>
    <w:rsid w:val="000721D0"/>
    <w:rsid w:val="00086407"/>
    <w:rsid w:val="0010255C"/>
    <w:rsid w:val="00111B6B"/>
    <w:rsid w:val="00367677"/>
    <w:rsid w:val="005548DD"/>
    <w:rsid w:val="005C43DF"/>
    <w:rsid w:val="005D510F"/>
    <w:rsid w:val="00627F77"/>
    <w:rsid w:val="00655B10"/>
    <w:rsid w:val="00697B48"/>
    <w:rsid w:val="006F1DD9"/>
    <w:rsid w:val="007D07BE"/>
    <w:rsid w:val="007F14C0"/>
    <w:rsid w:val="00A7276C"/>
    <w:rsid w:val="00A9293A"/>
    <w:rsid w:val="00B80FD9"/>
    <w:rsid w:val="00C36FF8"/>
    <w:rsid w:val="00C63CDA"/>
    <w:rsid w:val="00CC29A0"/>
    <w:rsid w:val="00CD3DF1"/>
    <w:rsid w:val="00CF3BAD"/>
    <w:rsid w:val="00D71474"/>
    <w:rsid w:val="00DC0538"/>
    <w:rsid w:val="00DE4F07"/>
    <w:rsid w:val="00E144AC"/>
    <w:rsid w:val="00E22167"/>
    <w:rsid w:val="00E64845"/>
    <w:rsid w:val="00EA27D8"/>
    <w:rsid w:val="00EF6A3C"/>
    <w:rsid w:val="00F47450"/>
    <w:rsid w:val="00FA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2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9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293A"/>
    <w:pPr>
      <w:ind w:left="720"/>
      <w:contextualSpacing/>
    </w:pPr>
  </w:style>
  <w:style w:type="table" w:styleId="TableGrid">
    <w:name w:val="Table Grid"/>
    <w:basedOn w:val="TableNormal"/>
    <w:uiPriority w:val="59"/>
    <w:rsid w:val="00A92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2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9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293A"/>
    <w:pPr>
      <w:ind w:left="720"/>
      <w:contextualSpacing/>
    </w:pPr>
  </w:style>
  <w:style w:type="table" w:styleId="TableGrid">
    <w:name w:val="Table Grid"/>
    <w:basedOn w:val="TableNormal"/>
    <w:uiPriority w:val="59"/>
    <w:rsid w:val="00A92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ctalbot</dc:creator>
  <cp:lastModifiedBy>ctalbot</cp:lastModifiedBy>
  <cp:revision>2</cp:revision>
  <dcterms:created xsi:type="dcterms:W3CDTF">2018-10-03T08:10:00Z</dcterms:created>
  <dcterms:modified xsi:type="dcterms:W3CDTF">2018-10-03T08:10:00Z</dcterms:modified>
</cp:coreProperties>
</file>